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25ED896B" w14:textId="77777777" w:rsidR="00A10CEF" w:rsidRPr="00BE2B25" w:rsidRDefault="00A10CEF" w:rsidP="002E489D">
      <w:pPr>
        <w:spacing w:line="360" w:lineRule="auto"/>
        <w:jc w:val="center"/>
        <w:rPr>
          <w:rFonts w:asciiTheme="minorHAnsi" w:hAnsiTheme="minorHAnsi" w:cs="Calibri"/>
          <w:b/>
          <w:sz w:val="40"/>
          <w:szCs w:val="40"/>
        </w:rPr>
      </w:pPr>
      <w:bookmarkStart w:id="3" w:name="projectnaam"/>
      <w:r w:rsidRPr="005A2A9F">
        <w:rPr>
          <w:rFonts w:asciiTheme="minorHAnsi" w:hAnsiTheme="minorHAnsi" w:cs="Calibri"/>
          <w:b/>
          <w:sz w:val="40"/>
          <w:szCs w:val="40"/>
          <w:highlight w:val="yellow"/>
        </w:rPr>
        <w:t>Projectnaam</w:t>
      </w:r>
      <w:bookmarkEnd w:id="3"/>
    </w:p>
    <w:p w14:paraId="25ED896C" w14:textId="77777777" w:rsidR="00A10CEF" w:rsidRPr="00BE2B25" w:rsidRDefault="00A10CEF" w:rsidP="002E489D">
      <w:pPr>
        <w:spacing w:line="360" w:lineRule="auto"/>
        <w:rPr>
          <w:rFonts w:asciiTheme="minorHAnsi" w:hAnsiTheme="minorHAnsi" w:cs="Calibri"/>
        </w:rPr>
      </w:pPr>
    </w:p>
    <w:p w14:paraId="25ED896D" w14:textId="77777777" w:rsidR="007D6E9D" w:rsidRPr="00BE2B25" w:rsidRDefault="007D6E9D" w:rsidP="007D6E9D">
      <w:pPr>
        <w:spacing w:line="360" w:lineRule="auto"/>
        <w:jc w:val="center"/>
        <w:rPr>
          <w:rFonts w:asciiTheme="minorHAnsi" w:hAnsiTheme="minorHAnsi" w:cs="Calibri"/>
        </w:rPr>
      </w:pPr>
      <w:r w:rsidRPr="00B34FC8">
        <w:rPr>
          <w:rFonts w:asciiTheme="minorHAnsi" w:hAnsiTheme="minorHAnsi" w:cs="Calibri"/>
          <w:highlight w:val="yellow"/>
        </w:rPr>
        <w:t>Logo aanbestedende dienst</w:t>
      </w:r>
    </w:p>
    <w:bookmarkEnd w:id="1"/>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4"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4" w:displacedByCustomXml="next"/>
    <w:bookmarkStart w:id="5" w:name="_Toc339526814" w:displacedByCustomXml="next"/>
    <w:bookmarkStart w:id="6"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38DF8A2E" w14:textId="09786ECC" w:rsidR="003B6938"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36023529" w:history="1">
            <w:r w:rsidR="003B6938" w:rsidRPr="00F86E21">
              <w:rPr>
                <w:rStyle w:val="Hyperlink"/>
                <w:rFonts w:eastAsiaTheme="majorEastAsia" w:cstheme="minorHAnsi"/>
                <w:bCs/>
                <w:noProof/>
                <w:kern w:val="32"/>
              </w:rPr>
              <w:t>Artikel 1 Definities</w:t>
            </w:r>
            <w:r w:rsidR="003B6938">
              <w:rPr>
                <w:noProof/>
                <w:webHidden/>
              </w:rPr>
              <w:tab/>
            </w:r>
            <w:r w:rsidR="003B6938">
              <w:rPr>
                <w:noProof/>
                <w:webHidden/>
              </w:rPr>
              <w:fldChar w:fldCharType="begin"/>
            </w:r>
            <w:r w:rsidR="003B6938">
              <w:rPr>
                <w:noProof/>
                <w:webHidden/>
              </w:rPr>
              <w:instrText xml:space="preserve"> PAGEREF _Toc36023529 \h </w:instrText>
            </w:r>
            <w:r w:rsidR="003B6938">
              <w:rPr>
                <w:noProof/>
                <w:webHidden/>
              </w:rPr>
            </w:r>
            <w:r w:rsidR="003B6938">
              <w:rPr>
                <w:noProof/>
                <w:webHidden/>
              </w:rPr>
              <w:fldChar w:fldCharType="separate"/>
            </w:r>
            <w:r w:rsidR="003B6938">
              <w:rPr>
                <w:noProof/>
                <w:webHidden/>
              </w:rPr>
              <w:t>4</w:t>
            </w:r>
            <w:r w:rsidR="003B6938">
              <w:rPr>
                <w:noProof/>
                <w:webHidden/>
              </w:rPr>
              <w:fldChar w:fldCharType="end"/>
            </w:r>
          </w:hyperlink>
        </w:p>
        <w:p w14:paraId="72C4D3CF" w14:textId="1C5AAC21"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0" w:history="1">
            <w:r w:rsidR="003B6938" w:rsidRPr="00F86E21">
              <w:rPr>
                <w:rStyle w:val="Hyperlink"/>
                <w:rFonts w:eastAsiaTheme="majorEastAsia" w:cstheme="minorHAnsi"/>
                <w:bCs/>
                <w:noProof/>
                <w:kern w:val="32"/>
              </w:rPr>
              <w:t>Artikel 2 Onderwerp van de Overeenkomst</w:t>
            </w:r>
            <w:r w:rsidR="003B6938">
              <w:rPr>
                <w:noProof/>
                <w:webHidden/>
              </w:rPr>
              <w:tab/>
            </w:r>
            <w:r w:rsidR="003B6938">
              <w:rPr>
                <w:noProof/>
                <w:webHidden/>
              </w:rPr>
              <w:fldChar w:fldCharType="begin"/>
            </w:r>
            <w:r w:rsidR="003B6938">
              <w:rPr>
                <w:noProof/>
                <w:webHidden/>
              </w:rPr>
              <w:instrText xml:space="preserve"> PAGEREF _Toc36023530 \h </w:instrText>
            </w:r>
            <w:r w:rsidR="003B6938">
              <w:rPr>
                <w:noProof/>
                <w:webHidden/>
              </w:rPr>
            </w:r>
            <w:r w:rsidR="003B6938">
              <w:rPr>
                <w:noProof/>
                <w:webHidden/>
              </w:rPr>
              <w:fldChar w:fldCharType="separate"/>
            </w:r>
            <w:r w:rsidR="003B6938">
              <w:rPr>
                <w:noProof/>
                <w:webHidden/>
              </w:rPr>
              <w:t>4</w:t>
            </w:r>
            <w:r w:rsidR="003B6938">
              <w:rPr>
                <w:noProof/>
                <w:webHidden/>
              </w:rPr>
              <w:fldChar w:fldCharType="end"/>
            </w:r>
          </w:hyperlink>
        </w:p>
        <w:p w14:paraId="03FEA8E2" w14:textId="6FEF52B8"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1" w:history="1">
            <w:r w:rsidR="003B6938" w:rsidRPr="00F86E21">
              <w:rPr>
                <w:rStyle w:val="Hyperlink"/>
                <w:rFonts w:eastAsiaTheme="majorEastAsia" w:cstheme="minorHAnsi"/>
                <w:bCs/>
                <w:noProof/>
                <w:kern w:val="32"/>
              </w:rPr>
              <w:t>Artikel 3 Toepasselijke voorwaarden</w:t>
            </w:r>
            <w:r w:rsidR="003B6938">
              <w:rPr>
                <w:noProof/>
                <w:webHidden/>
              </w:rPr>
              <w:tab/>
            </w:r>
            <w:r w:rsidR="003B6938">
              <w:rPr>
                <w:noProof/>
                <w:webHidden/>
              </w:rPr>
              <w:fldChar w:fldCharType="begin"/>
            </w:r>
            <w:r w:rsidR="003B6938">
              <w:rPr>
                <w:noProof/>
                <w:webHidden/>
              </w:rPr>
              <w:instrText xml:space="preserve"> PAGEREF _Toc36023531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5BA1A32B" w14:textId="5320B63B"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2" w:history="1">
            <w:r w:rsidR="003B6938" w:rsidRPr="00F86E21">
              <w:rPr>
                <w:rStyle w:val="Hyperlink"/>
                <w:rFonts w:eastAsiaTheme="majorEastAsia" w:cstheme="minorHAnsi"/>
                <w:bCs/>
                <w:noProof/>
                <w:kern w:val="32"/>
              </w:rPr>
              <w:t>Artikel 4 Looptijd van de Overeenkomst</w:t>
            </w:r>
            <w:r w:rsidR="003B6938">
              <w:rPr>
                <w:noProof/>
                <w:webHidden/>
              </w:rPr>
              <w:tab/>
            </w:r>
            <w:r w:rsidR="003B6938">
              <w:rPr>
                <w:noProof/>
                <w:webHidden/>
              </w:rPr>
              <w:fldChar w:fldCharType="begin"/>
            </w:r>
            <w:r w:rsidR="003B6938">
              <w:rPr>
                <w:noProof/>
                <w:webHidden/>
              </w:rPr>
              <w:instrText xml:space="preserve"> PAGEREF _Toc36023532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62FD83E2" w14:textId="136F6791"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3" w:history="1">
            <w:r w:rsidR="003B6938" w:rsidRPr="00F86E21">
              <w:rPr>
                <w:rStyle w:val="Hyperlink"/>
                <w:rFonts w:eastAsiaTheme="majorEastAsia" w:cstheme="minorHAnsi"/>
                <w:bCs/>
                <w:noProof/>
                <w:kern w:val="32"/>
                <w:highlight w:val="yellow"/>
              </w:rPr>
              <w:t>Artikel 5 Tekortkoming en ontbinding</w:t>
            </w:r>
            <w:r w:rsidR="003B6938">
              <w:rPr>
                <w:noProof/>
                <w:webHidden/>
              </w:rPr>
              <w:tab/>
            </w:r>
            <w:r w:rsidR="003B6938">
              <w:rPr>
                <w:noProof/>
                <w:webHidden/>
              </w:rPr>
              <w:fldChar w:fldCharType="begin"/>
            </w:r>
            <w:r w:rsidR="003B6938">
              <w:rPr>
                <w:noProof/>
                <w:webHidden/>
              </w:rPr>
              <w:instrText xml:space="preserve"> PAGEREF _Toc36023533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32B95815" w14:textId="1BBD58BE"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4" w:history="1">
            <w:r w:rsidR="003B6938" w:rsidRPr="00F86E21">
              <w:rPr>
                <w:rStyle w:val="Hyperlink"/>
                <w:rFonts w:eastAsiaTheme="majorEastAsia" w:cstheme="minorHAnsi"/>
                <w:bCs/>
                <w:noProof/>
                <w:kern w:val="32"/>
              </w:rPr>
              <w:t>Artikel 6 Overige voorwaarden</w:t>
            </w:r>
            <w:r w:rsidR="003B6938">
              <w:rPr>
                <w:noProof/>
                <w:webHidden/>
              </w:rPr>
              <w:tab/>
            </w:r>
            <w:r w:rsidR="003B6938">
              <w:rPr>
                <w:noProof/>
                <w:webHidden/>
              </w:rPr>
              <w:fldChar w:fldCharType="begin"/>
            </w:r>
            <w:r w:rsidR="003B6938">
              <w:rPr>
                <w:noProof/>
                <w:webHidden/>
              </w:rPr>
              <w:instrText xml:space="preserve"> PAGEREF _Toc36023534 \h </w:instrText>
            </w:r>
            <w:r w:rsidR="003B6938">
              <w:rPr>
                <w:noProof/>
                <w:webHidden/>
              </w:rPr>
            </w:r>
            <w:r w:rsidR="003B6938">
              <w:rPr>
                <w:noProof/>
                <w:webHidden/>
              </w:rPr>
              <w:fldChar w:fldCharType="separate"/>
            </w:r>
            <w:r w:rsidR="003B6938">
              <w:rPr>
                <w:noProof/>
                <w:webHidden/>
              </w:rPr>
              <w:t>8</w:t>
            </w:r>
            <w:r w:rsidR="003B6938">
              <w:rPr>
                <w:noProof/>
                <w:webHidden/>
              </w:rPr>
              <w:fldChar w:fldCharType="end"/>
            </w:r>
          </w:hyperlink>
        </w:p>
        <w:p w14:paraId="0B74F573" w14:textId="748F2289" w:rsidR="003B6938" w:rsidRDefault="00D828D9">
          <w:pPr>
            <w:pStyle w:val="Inhopg1"/>
            <w:tabs>
              <w:tab w:val="right" w:leader="dot" w:pos="9060"/>
            </w:tabs>
            <w:rPr>
              <w:rFonts w:asciiTheme="minorHAnsi" w:eastAsiaTheme="minorEastAsia" w:hAnsiTheme="minorHAnsi" w:cstheme="minorBidi"/>
              <w:noProof/>
              <w:lang w:eastAsia="nl-NL"/>
            </w:rPr>
          </w:pPr>
          <w:hyperlink w:anchor="_Toc36023535" w:history="1">
            <w:r w:rsidR="003B6938" w:rsidRPr="00F86E21">
              <w:rPr>
                <w:rStyle w:val="Hyperlink"/>
                <w:rFonts w:eastAsiaTheme="majorEastAsia" w:cstheme="minorHAnsi"/>
                <w:bCs/>
                <w:noProof/>
                <w:kern w:val="32"/>
                <w:highlight w:val="yellow"/>
              </w:rPr>
              <w:t>Beschikbaarheid</w:t>
            </w:r>
            <w:r w:rsidR="003B6938">
              <w:rPr>
                <w:noProof/>
                <w:webHidden/>
              </w:rPr>
              <w:tab/>
            </w:r>
            <w:r w:rsidR="003B6938">
              <w:rPr>
                <w:noProof/>
                <w:webHidden/>
              </w:rPr>
              <w:fldChar w:fldCharType="begin"/>
            </w:r>
            <w:r w:rsidR="003B6938">
              <w:rPr>
                <w:noProof/>
                <w:webHidden/>
              </w:rPr>
              <w:instrText xml:space="preserve"> PAGEREF _Toc36023535 \h </w:instrText>
            </w:r>
            <w:r w:rsidR="003B6938">
              <w:rPr>
                <w:noProof/>
                <w:webHidden/>
              </w:rPr>
            </w:r>
            <w:r w:rsidR="003B6938">
              <w:rPr>
                <w:noProof/>
                <w:webHidden/>
              </w:rPr>
              <w:fldChar w:fldCharType="separate"/>
            </w:r>
            <w:r w:rsidR="003B6938">
              <w:rPr>
                <w:noProof/>
                <w:webHidden/>
              </w:rPr>
              <w:t>8</w:t>
            </w:r>
            <w:r w:rsidR="003B6938">
              <w:rPr>
                <w:noProof/>
                <w:webHidden/>
              </w:rPr>
              <w:fldChar w:fldCharType="end"/>
            </w:r>
          </w:hyperlink>
        </w:p>
        <w:p w14:paraId="25ED8983" w14:textId="20F8EBC2"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6"/>
    <w:bookmarkEnd w:id="5"/>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7" w:name="_Hlk36023604"/>
      <w:bookmarkStart w:id="8"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53C350BB"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F41D32">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7"/>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9" w:name="_Hlk36023616"/>
      <w:r w:rsidRPr="00BE2B25">
        <w:rPr>
          <w:rFonts w:asciiTheme="minorHAnsi" w:hAnsiTheme="minorHAnsi" w:cs="Calibri"/>
          <w:b/>
          <w:sz w:val="20"/>
          <w:szCs w:val="20"/>
        </w:rPr>
        <w:t>VERKLAREN ALS VOLGT TE ZIJN OVEREENGEKOMEN:</w:t>
      </w:r>
    </w:p>
    <w:bookmarkEnd w:id="8"/>
    <w:bookmarkEnd w:id="9"/>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1"/>
      <w:bookmarkStart w:id="11" w:name="_Toc36023529"/>
      <w:bookmarkStart w:id="12" w:name="_Hlk36023767"/>
      <w:r w:rsidRPr="00BE2B25">
        <w:rPr>
          <w:rFonts w:asciiTheme="minorHAnsi" w:eastAsiaTheme="majorEastAsia" w:hAnsiTheme="minorHAnsi" w:cstheme="minorHAnsi"/>
          <w:bCs/>
          <w:kern w:val="32"/>
        </w:rPr>
        <w:lastRenderedPageBreak/>
        <w:t>Artikel 1 Definities</w:t>
      </w:r>
      <w:bookmarkEnd w:id="10"/>
      <w:bookmarkEnd w:id="11"/>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2"/>
      <w:bookmarkStart w:id="14" w:name="_Toc36023530"/>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3"/>
      <w:bookmarkEnd w:id="14"/>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2"/>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3"/>
      <w:bookmarkStart w:id="16" w:name="_Toc36023531"/>
      <w:bookmarkStart w:id="17" w:name="_Hlk36023672"/>
      <w:r w:rsidRPr="00BE2B25">
        <w:rPr>
          <w:rFonts w:asciiTheme="minorHAnsi" w:eastAsiaTheme="majorEastAsia" w:hAnsiTheme="minorHAnsi" w:cstheme="minorHAnsi"/>
          <w:bCs/>
          <w:kern w:val="32"/>
        </w:rPr>
        <w:t>Artikel 3 Toepasselijke voorwaarden</w:t>
      </w:r>
      <w:bookmarkEnd w:id="15"/>
      <w:bookmarkEnd w:id="16"/>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lastRenderedPageBreak/>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018D0978" w14:textId="77777777" w:rsidR="00262B7B" w:rsidRPr="00262B7B" w:rsidRDefault="00262B7B" w:rsidP="00262B7B">
      <w:pPr>
        <w:numPr>
          <w:ilvl w:val="0"/>
          <w:numId w:val="14"/>
        </w:numPr>
        <w:autoSpaceDE w:val="0"/>
        <w:autoSpaceDN w:val="0"/>
        <w:adjustRightInd w:val="0"/>
        <w:spacing w:after="0" w:line="360" w:lineRule="auto"/>
        <w:jc w:val="both"/>
        <w:rPr>
          <w:rFonts w:asciiTheme="minorHAnsi" w:hAnsiTheme="minorHAnsi" w:cs="Calibri"/>
          <w:color w:val="000000"/>
          <w:sz w:val="20"/>
          <w:szCs w:val="20"/>
          <w:highlight w:val="yellow"/>
        </w:rPr>
      </w:pPr>
      <w:r w:rsidRPr="00262B7B">
        <w:rPr>
          <w:rFonts w:asciiTheme="minorHAnsi" w:hAnsiTheme="minorHAnsi" w:cs="Calibri"/>
          <w:color w:val="000000"/>
          <w:sz w:val="20"/>
          <w:szCs w:val="20"/>
          <w:highlight w:val="yellow"/>
        </w:rPr>
        <w:t>Bijlage 5: Concretiseringsstukken;</w:t>
      </w:r>
    </w:p>
    <w:p w14:paraId="1AB0F772" w14:textId="77777777" w:rsidR="00262B7B" w:rsidRPr="00262B7B" w:rsidRDefault="00262B7B" w:rsidP="00262B7B">
      <w:pPr>
        <w:numPr>
          <w:ilvl w:val="0"/>
          <w:numId w:val="14"/>
        </w:numPr>
        <w:autoSpaceDE w:val="0"/>
        <w:autoSpaceDN w:val="0"/>
        <w:adjustRightInd w:val="0"/>
        <w:spacing w:after="0" w:line="360" w:lineRule="auto"/>
        <w:jc w:val="both"/>
        <w:rPr>
          <w:rFonts w:asciiTheme="minorHAnsi" w:hAnsiTheme="minorHAnsi" w:cs="Calibri"/>
          <w:color w:val="000000"/>
          <w:sz w:val="20"/>
          <w:szCs w:val="20"/>
          <w:highlight w:val="yellow"/>
        </w:rPr>
      </w:pPr>
      <w:r w:rsidRPr="00262B7B">
        <w:rPr>
          <w:rFonts w:asciiTheme="minorHAnsi" w:hAnsiTheme="minorHAnsi" w:cs="Calibri"/>
          <w:color w:val="000000"/>
          <w:sz w:val="20"/>
          <w:szCs w:val="20"/>
          <w:highlight w:val="yellow"/>
        </w:rPr>
        <w:t>Bijlage 6: Definitieve inventarisatie Opdrachtnemer.</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6FD4E90" w:rsidR="00004B9A"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842201">
        <w:rPr>
          <w:rFonts w:asciiTheme="minorHAnsi" w:hAnsiTheme="minorHAnsi" w:cs="Calibri"/>
          <w:color w:val="000000"/>
          <w:sz w:val="20"/>
          <w:szCs w:val="20"/>
        </w:rPr>
        <w:t>;</w:t>
      </w:r>
    </w:p>
    <w:p w14:paraId="3B87EB76" w14:textId="1E779235" w:rsidR="00842201" w:rsidRPr="00842201" w:rsidRDefault="00842201"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highlight w:val="yellow"/>
        </w:rPr>
      </w:pPr>
      <w:r w:rsidRPr="00842201">
        <w:rPr>
          <w:rFonts w:asciiTheme="minorHAnsi" w:hAnsiTheme="minorHAnsi" w:cs="Calibri"/>
          <w:color w:val="000000"/>
          <w:sz w:val="20"/>
          <w:szCs w:val="20"/>
          <w:highlight w:val="yellow"/>
        </w:rPr>
        <w:t>Bijlage 5;</w:t>
      </w:r>
    </w:p>
    <w:p w14:paraId="240ABDD4" w14:textId="3AC802E0" w:rsidR="00842201" w:rsidRPr="00842201" w:rsidRDefault="00842201"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highlight w:val="yellow"/>
        </w:rPr>
      </w:pPr>
      <w:r w:rsidRPr="00842201">
        <w:rPr>
          <w:rFonts w:asciiTheme="minorHAnsi" w:hAnsiTheme="minorHAnsi" w:cs="Calibri"/>
          <w:color w:val="000000"/>
          <w:sz w:val="20"/>
          <w:szCs w:val="20"/>
          <w:highlight w:val="yellow"/>
        </w:rPr>
        <w:t>Bijlage 6.</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4"/>
      <w:bookmarkStart w:id="19"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8"/>
      <w:bookmarkEnd w:id="19"/>
    </w:p>
    <w:p w14:paraId="6355B7CB" w14:textId="19BC5F5D"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20" w:name="_Hlk516754474"/>
      <w:bookmarkStart w:id="21"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w:t>
      </w:r>
      <w:r w:rsidR="00842201">
        <w:rPr>
          <w:rFonts w:asciiTheme="minorHAnsi" w:hAnsiTheme="minorHAnsi" w:cstheme="minorHAnsi"/>
          <w:sz w:val="20"/>
          <w:szCs w:val="20"/>
          <w:highlight w:val="yellow"/>
        </w:rPr>
        <w:t>vier</w:t>
      </w:r>
      <w:r>
        <w:rPr>
          <w:rFonts w:asciiTheme="minorHAnsi" w:hAnsiTheme="minorHAnsi" w:cstheme="minorHAnsi"/>
          <w:sz w:val="20"/>
          <w:szCs w:val="20"/>
          <w:highlight w:val="yellow"/>
        </w:rPr>
        <w:t xml:space="preserve"> (</w:t>
      </w:r>
      <w:r w:rsidR="00842201">
        <w:rPr>
          <w:rFonts w:asciiTheme="minorHAnsi" w:hAnsiTheme="minorHAnsi" w:cstheme="minorHAnsi"/>
          <w:sz w:val="20"/>
          <w:szCs w:val="20"/>
          <w:highlight w:val="yellow"/>
        </w:rPr>
        <w:t>4</w:t>
      </w:r>
      <w:r>
        <w:rPr>
          <w:rFonts w:asciiTheme="minorHAnsi" w:hAnsiTheme="minorHAnsi" w:cstheme="minorHAnsi"/>
          <w:sz w:val="20"/>
          <w:szCs w:val="20"/>
          <w:highlight w:val="yellow"/>
        </w:rPr>
        <w:t xml:space="preserve">) jaar, welke ingaat op </w:t>
      </w:r>
      <w:r w:rsidR="00842201">
        <w:rPr>
          <w:rFonts w:asciiTheme="minorHAnsi" w:hAnsiTheme="minorHAnsi" w:cstheme="minorHAnsi"/>
          <w:sz w:val="20"/>
          <w:szCs w:val="20"/>
          <w:highlight w:val="yellow"/>
        </w:rPr>
        <w:t>01</w:t>
      </w:r>
      <w:r>
        <w:rPr>
          <w:rFonts w:asciiTheme="minorHAnsi" w:hAnsiTheme="minorHAnsi" w:cstheme="minorHAnsi"/>
          <w:sz w:val="20"/>
          <w:szCs w:val="20"/>
          <w:highlight w:val="yellow"/>
        </w:rPr>
        <w:t>-</w:t>
      </w:r>
      <w:r w:rsidR="00842201">
        <w:rPr>
          <w:rFonts w:asciiTheme="minorHAnsi" w:hAnsiTheme="minorHAnsi" w:cstheme="minorHAnsi"/>
          <w:sz w:val="20"/>
          <w:szCs w:val="20"/>
          <w:highlight w:val="yellow"/>
        </w:rPr>
        <w:t>01</w:t>
      </w:r>
      <w:r>
        <w:rPr>
          <w:rFonts w:asciiTheme="minorHAnsi" w:hAnsiTheme="minorHAnsi" w:cstheme="minorHAnsi"/>
          <w:sz w:val="20"/>
          <w:szCs w:val="20"/>
          <w:highlight w:val="yellow"/>
        </w:rPr>
        <w:t>-</w:t>
      </w:r>
      <w:r w:rsidR="00842201">
        <w:rPr>
          <w:rFonts w:asciiTheme="minorHAnsi" w:hAnsiTheme="minorHAnsi" w:cstheme="minorHAnsi"/>
          <w:sz w:val="20"/>
          <w:szCs w:val="20"/>
          <w:highlight w:val="yellow"/>
        </w:rPr>
        <w:t>2024</w:t>
      </w:r>
      <w:r>
        <w:rPr>
          <w:rFonts w:asciiTheme="minorHAnsi" w:hAnsiTheme="minorHAnsi" w:cstheme="minorHAnsi"/>
          <w:sz w:val="20"/>
          <w:szCs w:val="20"/>
          <w:highlight w:val="yellow"/>
        </w:rPr>
        <w:t xml:space="preserve">.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20"/>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7"/>
    <w:bookmarkEnd w:id="21"/>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1" w14:textId="45B79578"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6"/>
      <w:bookmarkStart w:id="23" w:name="_Toc36023534"/>
      <w:r w:rsidRPr="00BE2B25">
        <w:rPr>
          <w:rFonts w:asciiTheme="minorHAnsi" w:eastAsiaTheme="majorEastAsia" w:hAnsiTheme="minorHAnsi" w:cstheme="minorHAnsi"/>
          <w:bCs/>
          <w:kern w:val="32"/>
        </w:rPr>
        <w:t xml:space="preserve">Artikel </w:t>
      </w:r>
      <w:r w:rsidR="00D828D9">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2"/>
      <w:bookmarkEnd w:id="23"/>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lastRenderedPageBreak/>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20F67C5F" w:rsidR="00124CA0" w:rsidRPr="00BE2B25" w:rsidRDefault="00B41724" w:rsidP="00481F56">
      <w:pPr>
        <w:spacing w:after="0" w:line="240" w:lineRule="auto"/>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4"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4"/>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E566" w14:textId="77777777" w:rsidR="003650CA" w:rsidRDefault="003650CA" w:rsidP="0085551C">
      <w:pPr>
        <w:spacing w:after="0" w:line="240" w:lineRule="auto"/>
      </w:pPr>
      <w:r>
        <w:separator/>
      </w:r>
    </w:p>
  </w:endnote>
  <w:endnote w:type="continuationSeparator" w:id="0">
    <w:p w14:paraId="00E03FBA" w14:textId="77777777" w:rsidR="003650CA" w:rsidRDefault="003650CA" w:rsidP="0085551C">
      <w:pPr>
        <w:spacing w:after="0" w:line="240" w:lineRule="auto"/>
      </w:pPr>
      <w:r>
        <w:continuationSeparator/>
      </w:r>
    </w:p>
  </w:endnote>
  <w:endnote w:type="continuationNotice" w:id="1">
    <w:p w14:paraId="3F7D0D29" w14:textId="77777777" w:rsidR="003650CA" w:rsidRDefault="00365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5"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5"/>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E833" w14:textId="77777777" w:rsidR="003650CA" w:rsidRDefault="003650CA" w:rsidP="0085551C">
      <w:pPr>
        <w:spacing w:after="0" w:line="240" w:lineRule="auto"/>
      </w:pPr>
      <w:r>
        <w:separator/>
      </w:r>
    </w:p>
  </w:footnote>
  <w:footnote w:type="continuationSeparator" w:id="0">
    <w:p w14:paraId="222FCC74" w14:textId="77777777" w:rsidR="003650CA" w:rsidRDefault="003650CA" w:rsidP="0085551C">
      <w:pPr>
        <w:spacing w:after="0" w:line="240" w:lineRule="auto"/>
      </w:pPr>
      <w:r>
        <w:continuationSeparator/>
      </w:r>
    </w:p>
  </w:footnote>
  <w:footnote w:type="continuationNotice" w:id="1">
    <w:p w14:paraId="45D9B7F4" w14:textId="77777777" w:rsidR="003650CA" w:rsidRDefault="003650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D828D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D828D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D828D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62B7B"/>
    <w:rsid w:val="00277895"/>
    <w:rsid w:val="00283F49"/>
    <w:rsid w:val="0029068E"/>
    <w:rsid w:val="002A1FC1"/>
    <w:rsid w:val="002C1C30"/>
    <w:rsid w:val="002C7879"/>
    <w:rsid w:val="002E489D"/>
    <w:rsid w:val="002E65DF"/>
    <w:rsid w:val="002F75A6"/>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53D2"/>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42201"/>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28D9"/>
    <w:rsid w:val="00D86000"/>
    <w:rsid w:val="00D929A8"/>
    <w:rsid w:val="00DA041A"/>
    <w:rsid w:val="00DC2BC2"/>
    <w:rsid w:val="00DC547D"/>
    <w:rsid w:val="00DD1765"/>
    <w:rsid w:val="00DD4DC3"/>
    <w:rsid w:val="00DD5E2E"/>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AFDA515915604E9DDB3D20BF33F46B" ma:contentTypeVersion="2" ma:contentTypeDescription="Een nieuw document maken." ma:contentTypeScope="" ma:versionID="f74b500a5d70ddf736caca8fbe1c49cb">
  <xsd:schema xmlns:xsd="http://www.w3.org/2001/XMLSchema" xmlns:xs="http://www.w3.org/2001/XMLSchema" xmlns:p="http://schemas.microsoft.com/office/2006/metadata/properties" xmlns:ns2="9b16ef14-282e-4451-87a0-96b56682b697" targetNamespace="http://schemas.microsoft.com/office/2006/metadata/properties" ma:root="true" ma:fieldsID="f48a53f059b9619e8d09fab5c107dbc1" ns2:_="">
    <xsd:import namespace="9b16ef14-282e-4451-87a0-96b56682b69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ef14-282e-4451-87a0-96b56682b6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C042F2-57C1-40E9-AA10-A36A16A09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ef14-282e-4451-87a0-96b56682b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4.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886</Words>
  <Characters>4878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5753</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37</cp:revision>
  <cp:lastPrinted>2019-11-12T09:11:00Z</cp:lastPrinted>
  <dcterms:created xsi:type="dcterms:W3CDTF">2019-12-23T10:18:00Z</dcterms:created>
  <dcterms:modified xsi:type="dcterms:W3CDTF">2023-05-12T09:49:00Z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0x0101002BAFDA515915604E9DDB3D20BF33F46B</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